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jc w:val="center"/>
        <w:rPr>
          <w:rFonts w:hint="default"/>
        </w:rPr>
      </w:pPr>
      <w:r>
        <w:rPr>
          <w:rFonts w:hint="eastAsia" w:ascii="Times New Roman" w:hAnsi="Times New Roman" w:eastAsia="ＭＳ 明朝"/>
          <w:color w:val="000000"/>
          <w:sz w:val="21"/>
        </w:rPr>
        <w:t>別記</w:t>
      </w:r>
    </w:p>
    <w:p>
      <w:pPr>
        <w:pStyle w:val="0"/>
        <w:adjustRightInd w:val="1"/>
        <w:ind w:left="212" w:hanging="210" w:hangingChars="1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様式第１号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firstLine="2730" w:firstLineChars="13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様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firstLine="3780" w:firstLineChars="18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住　　　　所</w:t>
      </w:r>
    </w:p>
    <w:p>
      <w:pPr>
        <w:pStyle w:val="0"/>
        <w:adjustRightInd w:val="1"/>
        <w:ind w:firstLine="3780" w:firstLineChars="18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商号又は名称</w:t>
      </w:r>
    </w:p>
    <w:p>
      <w:pPr>
        <w:pStyle w:val="0"/>
        <w:adjustRightInd w:val="1"/>
        <w:ind w:firstLine="3780" w:firstLineChars="18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代表者氏名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Times New Roman" w:hAnsi="Times New Roman" w:eastAsia="ＭＳ 明朝"/>
          <w:color w:val="000000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djustRightInd w:val="1"/>
        <w:ind w:firstLine="3780" w:firstLineChars="18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代理人氏名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Times New Roman" w:hAnsi="Times New Roman" w:eastAsia="ＭＳ 明朝"/>
          <w:color w:val="000000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406" w:lineRule="exact"/>
        <w:jc w:val="center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8"/>
        </w:rPr>
        <w:t>工　事　費　内　訳　書</w:t>
      </w:r>
    </w:p>
    <w:p>
      <w:pPr>
        <w:pStyle w:val="0"/>
        <w:adjustRightInd w:val="1"/>
        <w:ind w:firstLine="210" w:firstLineChars="1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工事名</w:t>
      </w:r>
    </w:p>
    <w:p>
      <w:pPr>
        <w:pStyle w:val="0"/>
        <w:adjustRightInd w:val="1"/>
        <w:ind w:firstLine="210" w:firstLineChars="1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工事場所</w:t>
      </w:r>
    </w:p>
    <w:tbl>
      <w:tblPr>
        <w:tblStyle w:val="11"/>
        <w:tblW w:w="0" w:type="auto"/>
        <w:jc w:val="left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826"/>
        <w:gridCol w:w="2764"/>
        <w:gridCol w:w="1807"/>
      </w:tblGrid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工　種　等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金　　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摘　　要</w:t>
            </w: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ind w:left="212" w:hanging="210" w:hangingChars="1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※　内訳については、原則として、縦覧用又は配布用設計図書等の項目金額を明記すること。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※　記載する各項目については次のとおりとする。</w:t>
      </w:r>
    </w:p>
    <w:p>
      <w:pPr>
        <w:pStyle w:val="0"/>
        <w:adjustRightInd w:val="1"/>
        <w:ind w:firstLine="420" w:firstLineChars="2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建築・設備関連工事…種目別内訳及び科目別内訳まで</w:t>
      </w:r>
    </w:p>
    <w:p>
      <w:pPr>
        <w:pStyle w:val="0"/>
        <w:adjustRightInd w:val="1"/>
        <w:ind w:firstLine="420" w:firstLineChars="2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その他工事…内訳工種（新土木工事積算大系の工事工種体系における工種）まで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※　行が不足する場合は、適宜、別葉とすること。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※　必要な項目の記載があれば、本様式以外の独自様式も可とする。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※　代理人氏名での提出は、入札委任している者に限る。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※　電子入札システムでの提出時は押印不要。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様式第２号</w:t>
      </w:r>
    </w:p>
    <w:p>
      <w:pPr>
        <w:pStyle w:val="0"/>
        <w:adjustRightInd w:val="1"/>
        <w:spacing w:line="386" w:lineRule="exact"/>
        <w:jc w:val="center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6"/>
        </w:rPr>
        <w:t>工事費内訳書提出状況調書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  <w:u w:val="single" w:color="000000"/>
        </w:rPr>
        <w:t>工事名：　　　　　　　　　　　　　　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  <w:u w:val="single" w:color="000000"/>
        </w:rPr>
        <w:t>開札日：　　　　年　　月　　日（　　）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  <w:u w:val="single" w:color="000000"/>
        </w:rPr>
        <w:t>確認者：（所属）　　　　　　　　　　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1"/>
          <w:u w:val="single" w:color="000000"/>
        </w:rPr>
        <w:t>（職氏名）　　　　　　　　　　　　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  <w:sz w:val="18"/>
        </w:rPr>
      </w:pPr>
      <w:r>
        <w:rPr>
          <w:rFonts w:hint="eastAsia" w:ascii="Times New Roman" w:hAnsi="Times New Roman" w:eastAsia="ＭＳ 明朝"/>
          <w:b w:val="1"/>
          <w:color w:val="000000"/>
          <w:sz w:val="18"/>
          <w:u w:val="single" w:color="000000"/>
        </w:rPr>
        <w:t>１　重大かつ明白な不備（八街市発注工事の入札における工事費内訳書取扱い要領　第５条関係）</w:t>
      </w:r>
    </w:p>
    <w:p>
      <w:pPr>
        <w:pStyle w:val="0"/>
        <w:adjustRightInd w:val="1"/>
        <w:spacing w:line="112" w:lineRule="exact"/>
        <w:jc w:val="both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jc w:val="left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677"/>
        <w:gridCol w:w="1488"/>
        <w:gridCol w:w="2020"/>
      </w:tblGrid>
      <w:tr>
        <w:trPr>
          <w:trHeight w:val="70" w:hRule="atLeast"/>
        </w:trPr>
        <w:tc>
          <w:tcPr>
            <w:tcW w:w="81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46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確認事項</w:t>
            </w:r>
          </w:p>
        </w:tc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8"/>
              </w:rPr>
              <w:t>該当する場合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8"/>
              </w:rPr>
              <w:t>は○を記入</w:t>
            </w:r>
            <w:r>
              <w:rPr>
                <w:rFonts w:hint="eastAsia" w:ascii="Times New Roman" w:hAnsi="Times New Roman" w:eastAsia="ＭＳ 明朝"/>
                <w:color w:val="000000"/>
                <w:sz w:val="14"/>
              </w:rPr>
              <w:t>※１</w:t>
            </w:r>
          </w:p>
        </w:tc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該当する応札者名</w:t>
            </w:r>
          </w:p>
        </w:tc>
      </w:tr>
      <w:tr>
        <w:trPr>
          <w:trHeight w:val="704" w:hRule="atLeast"/>
        </w:trPr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9"/>
              </w:rPr>
              <w:t>①工事費内訳書とは無関係な書類である。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4"/>
              </w:rPr>
              <w:t>（第５条（２）関係）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344" w:hRule="atLeast"/>
        </w:trPr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192" w:hanging="210" w:hangingChars="100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9"/>
              </w:rPr>
              <w:t>②工事費内訳書に入札参加者名、工事名又は工事場所の記載がない（電子入札システムにより内訳書が提出される場合を除く）。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4"/>
              </w:rPr>
              <w:t>（第５条（３）関係）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008" w:hRule="atLeast"/>
        </w:trPr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192" w:hanging="210" w:hangingChars="100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9"/>
              </w:rPr>
              <w:t>③工事費内訳書に押印が欠けている（電子入札システムにより内訳書が提出される場合を除く）。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4"/>
              </w:rPr>
              <w:t>（第５条（４）関係）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008" w:hRule="atLeast"/>
        </w:trPr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192" w:hanging="210" w:hangingChars="100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9"/>
              </w:rPr>
              <w:t>④工事費内訳書に記載された内容から、明らかに他の工事の内訳書であると判断できる。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4"/>
              </w:rPr>
              <w:t>（第５条（５）関係）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008" w:hRule="atLeast"/>
        </w:trPr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192" w:hanging="210" w:hangingChars="100"/>
              <w:jc w:val="left"/>
              <w:rPr>
                <w:rFonts w:hint="default"/>
                <w:sz w:val="19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9"/>
              </w:rPr>
              <w:t>⑤工事費内訳書に直接工事費、共通仮設費、現場管理費及び一般管理費等※２のそれぞれの金額と合計金額（工事価格）の記載がない。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ind w:left="210" w:leftChars="100" w:firstLine="4200" w:firstLineChars="2000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4"/>
              </w:rPr>
              <w:t>（第５条（６）関係）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9"/>
              </w:rPr>
              <w:t>⑥工事価格と直接工事費、共通仮設費、現場管理費及び一般管理費等※２の合計額とが異なっている。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4"/>
              </w:rPr>
              <w:t>（第５条（７）関係）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pacing w:line="168" w:lineRule="exact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15"/>
        </w:rPr>
        <w:t>　※１　工事費内訳書を提出したもののうち、１者でも該当があった場合は記入する。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15"/>
        </w:rPr>
        <w:t>　※２　直接工事費、共通仮設費、現場管理費及び一般管理費等と同等な項目がある場合は、同様に取扱うものとする。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  <w:r>
        <w:rPr>
          <w:rFonts w:hint="eastAsia" w:ascii="Times New Roman" w:hAnsi="Times New Roman" w:eastAsia="ＭＳ 明朝"/>
          <w:b w:val="1"/>
          <w:color w:val="000000"/>
          <w:sz w:val="21"/>
          <w:u w:val="single" w:color="000000"/>
        </w:rPr>
        <w:t>２　その他不誠実な事項（同取扱要領第６条関係）</w:t>
      </w:r>
      <w:r>
        <w:rPr>
          <w:rFonts w:hint="eastAsia" w:ascii="Times New Roman" w:hAnsi="Times New Roman" w:eastAsia="ＭＳ 明朝"/>
          <w:color w:val="000000"/>
          <w:sz w:val="21"/>
        </w:rPr>
        <w:t>　</w:t>
      </w:r>
      <w:r>
        <w:rPr>
          <w:rFonts w:hint="eastAsia" w:ascii="Times New Roman" w:hAnsi="Times New Roman" w:eastAsia="ＭＳ 明朝"/>
          <w:color w:val="000000"/>
          <w:sz w:val="12"/>
        </w:rPr>
        <w:t>※不誠実な事項等がある場合は、下記に記載すること。</w:t>
      </w:r>
    </w:p>
    <w:tbl>
      <w:tblPr>
        <w:tblStyle w:val="11"/>
        <w:tblW w:w="0" w:type="auto"/>
        <w:jc w:val="left"/>
        <w:tblInd w:w="3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870"/>
        <w:gridCol w:w="1807"/>
      </w:tblGrid>
      <w:tr>
        <w:trPr>
          <w:trHeight w:val="448" w:hRule="atLeast"/>
        </w:trPr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工事費内訳書提出者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  <w:u w:val="single" w:color="000000"/>
              </w:rPr>
              <w:t>　　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者に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ついて確認済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14"/>
              </w:rPr>
              <w:t>確認欄</w:t>
            </w:r>
          </w:p>
        </w:tc>
      </w:tr>
    </w:tbl>
    <w:p>
      <w:pPr>
        <w:pStyle w:val="0"/>
        <w:adjustRightInd w:val="1"/>
        <w:ind w:firstLine="210" w:firstLineChars="1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上記のほか、落札決定前に、下記について確認が必要となることに留意すること。</w:t>
      </w:r>
    </w:p>
    <w:p>
      <w:pPr>
        <w:pStyle w:val="0"/>
        <w:adjustRightInd w:val="1"/>
        <w:ind w:firstLine="210" w:firstLineChars="1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18"/>
        </w:rPr>
        <w:t>（１）工事費内訳書が、全ての応札者から提出されているか（同取扱要領第５条（１）関係）</w:t>
      </w:r>
    </w:p>
    <w:p>
      <w:pPr>
        <w:pStyle w:val="0"/>
        <w:adjustRightInd w:val="1"/>
        <w:ind w:firstLine="840" w:firstLineChars="4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14"/>
        </w:rPr>
        <w:t>　※提出されていないものがあった場合は、下記に記載すること。</w:t>
      </w:r>
    </w:p>
    <w:p>
      <w:pPr>
        <w:pStyle w:val="0"/>
        <w:adjustRightInd w:val="1"/>
        <w:ind w:firstLine="840" w:firstLineChars="4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（　　　　　　　　　　　　　　　　　　　　　　　　　　　　　　　　）</w:t>
      </w:r>
    </w:p>
    <w:p>
      <w:pPr>
        <w:pStyle w:val="0"/>
        <w:adjustRightInd w:val="1"/>
        <w:ind w:firstLine="210" w:firstLineChars="1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18"/>
        </w:rPr>
        <w:t>（２）工事費内訳書の工事価格が入札額と同額か（同取扱要領第５条（８）関係）</w:t>
      </w:r>
    </w:p>
    <w:p>
      <w:pPr>
        <w:pStyle w:val="0"/>
        <w:adjustRightInd w:val="1"/>
        <w:ind w:firstLine="840" w:firstLineChars="4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14"/>
        </w:rPr>
        <w:t>　※同額でない者があった場合は、下記に記載すること。</w:t>
      </w:r>
    </w:p>
    <w:p>
      <w:pPr>
        <w:pStyle w:val="0"/>
        <w:adjustRightInd w:val="1"/>
        <w:ind w:firstLine="840" w:firstLineChars="4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（　　　　　　　　　　　　　　　　　　　　　　　　　　　　　　　　）</w:t>
      </w:r>
    </w:p>
    <w:sectPr>
      <w:headerReference r:id="rId5" w:type="default"/>
      <w:footerReference r:id="rId6" w:type="default"/>
      <w:type w:val="continuous"/>
      <w:pgSz w:w="11906" w:h="16838"/>
      <w:pgMar w:top="1700" w:right="1700" w:bottom="1700" w:left="1700" w:header="1134" w:footer="720" w:gutter="0"/>
      <w:pgNumType w:start="1"/>
      <w:cols w:space="720"/>
      <w:textDirection w:val="lrTb"/>
      <w:docGrid w:type="linesAndChars" w:linePitch="335" w:charSpace="40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spacing w:line="252" w:lineRule="exact"/>
      <w:jc w:val="both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2</Pages>
  <Words>0</Words>
  <Characters>1036</Characters>
  <Application>JUST Note</Application>
  <Lines>127</Lines>
  <Paragraphs>56</Paragraphs>
  <Company>Microsoft</Company>
  <CharactersWithSpaces>1214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</dc:creator>
  <cp:lastModifiedBy>八街市</cp:lastModifiedBy>
  <cp:lastPrinted>2016-06-03T13:19:00Z</cp:lastPrinted>
  <dcterms:created xsi:type="dcterms:W3CDTF">2016-05-24T15:00:00Z</dcterms:created>
  <dcterms:modified xsi:type="dcterms:W3CDTF">2018-06-23T23:24:12Z</dcterms:modified>
  <cp:revision>12</cp:revision>
</cp:coreProperties>
</file>