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rPr>
          <w:rFonts w:hint="default"/>
          <w:b w:val="1"/>
          <w:spacing w:val="0"/>
          <w:sz w:val="32"/>
        </w:rPr>
      </w:pPr>
      <w:bookmarkStart w:id="0" w:name="_GoBack"/>
      <w:bookmarkEnd w:id="0"/>
    </w:p>
    <w:p>
      <w:pPr>
        <w:pStyle w:val="23"/>
        <w:jc w:val="center"/>
        <w:rPr>
          <w:rFonts w:hint="default"/>
        </w:rPr>
      </w:pPr>
      <w:r>
        <w:rPr>
          <w:rFonts w:hint="default"/>
          <w:b w:val="1"/>
          <w:spacing w:val="879"/>
          <w:sz w:val="32"/>
        </w:rPr>
        <w:t>誓約</w:t>
      </w:r>
      <w:r>
        <w:rPr>
          <w:rFonts w:hint="default"/>
          <w:b w:val="1"/>
          <w:spacing w:val="0"/>
          <w:sz w:val="32"/>
        </w:rPr>
        <w:t>書</w:t>
      </w:r>
    </w:p>
    <w:p>
      <w:pPr>
        <w:pStyle w:val="23"/>
        <w:rPr>
          <w:rFonts w:hint="default"/>
          <w:spacing w:val="0"/>
        </w:rPr>
      </w:pPr>
    </w:p>
    <w:p>
      <w:pPr>
        <w:pStyle w:val="0"/>
        <w:spacing w:line="400" w:lineRule="exact"/>
        <w:ind w:left="0" w:right="0" w:firstLine="220"/>
        <w:jc w:val="left"/>
        <w:rPr>
          <w:rFonts w:hint="default" w:ascii="ＭＳ 明朝" w:hAnsi="ＭＳ 明朝" w:eastAsia="ＭＳ 明朝"/>
          <w:sz w:val="22"/>
        </w:rPr>
      </w:pPr>
      <w:r>
        <w:rPr>
          <w:rFonts w:hint="default" w:ascii="ＭＳ 明朝" w:hAnsi="ＭＳ 明朝"/>
          <w:sz w:val="22"/>
        </w:rPr>
        <w:t>私は、令和</w:t>
      </w:r>
      <w:r>
        <w:rPr>
          <w:rFonts w:hint="eastAsia" w:ascii="ＭＳ 明朝" w:hAnsi="ＭＳ 明朝"/>
          <w:sz w:val="22"/>
        </w:rPr>
        <w:t>　　</w:t>
      </w:r>
      <w:r>
        <w:rPr>
          <w:rFonts w:hint="default" w:ascii="ＭＳ 明朝" w:hAnsi="ＭＳ 明朝"/>
          <w:sz w:val="22"/>
        </w:rPr>
        <w:t>年</w:t>
      </w:r>
      <w:r>
        <w:rPr>
          <w:rFonts w:hint="eastAsia" w:ascii="ＭＳ 明朝" w:hAnsi="ＭＳ 明朝"/>
          <w:sz w:val="22"/>
        </w:rPr>
        <w:t>　　</w:t>
      </w:r>
      <w:r>
        <w:rPr>
          <w:rFonts w:hint="default" w:ascii="ＭＳ 明朝" w:hAnsi="ＭＳ 明朝"/>
          <w:sz w:val="22"/>
        </w:rPr>
        <w:t>月</w:t>
      </w:r>
      <w:r>
        <w:rPr>
          <w:rFonts w:hint="eastAsia" w:ascii="ＭＳ 明朝" w:hAnsi="ＭＳ 明朝"/>
          <w:sz w:val="22"/>
        </w:rPr>
        <w:t>　　</w:t>
      </w:r>
      <w:r>
        <w:rPr>
          <w:rFonts w:hint="default" w:ascii="ＭＳ 明朝" w:hAnsi="ＭＳ 明朝"/>
          <w:sz w:val="22"/>
        </w:rPr>
        <w:t>日に執行される下記市有地売却一般競争入札に参加するに際して、次の事項を誓約します。</w:t>
      </w:r>
    </w:p>
    <w:p>
      <w:pPr>
        <w:pStyle w:val="0"/>
        <w:spacing w:line="400" w:lineRule="exact"/>
        <w:jc w:val="left"/>
        <w:rPr>
          <w:rFonts w:hint="default" w:ascii="ＭＳ 明朝" w:hAnsi="ＭＳ 明朝" w:eastAsia="ＭＳ 明朝"/>
          <w:sz w:val="22"/>
        </w:rPr>
      </w:pPr>
    </w:p>
    <w:p>
      <w:pPr>
        <w:pStyle w:val="0"/>
        <w:spacing w:line="400" w:lineRule="exact"/>
        <w:ind w:left="0" w:right="0" w:firstLine="220"/>
        <w:jc w:val="left"/>
        <w:rPr>
          <w:rFonts w:hint="default" w:ascii="ＭＳ 明朝" w:hAnsi="ＭＳ 明朝" w:eastAsia="ＭＳ 明朝"/>
          <w:sz w:val="22"/>
        </w:rPr>
      </w:pPr>
      <w:r>
        <w:rPr>
          <w:rFonts w:hint="default" w:ascii="ＭＳ 明朝" w:hAnsi="ＭＳ 明朝"/>
          <w:sz w:val="22"/>
        </w:rPr>
        <w:t>また、この誓約が虚偽であり、又はこの誓約に反したことにより、当方が不利益を被ることとなっても、異議は一切申し立てません。</w:t>
      </w:r>
    </w:p>
    <w:p>
      <w:pPr>
        <w:pStyle w:val="0"/>
        <w:spacing w:line="400" w:lineRule="exact"/>
        <w:ind w:left="0" w:right="0" w:firstLine="220"/>
        <w:jc w:val="left"/>
        <w:rPr>
          <w:rFonts w:hint="default" w:ascii="ＭＳ 明朝" w:hAnsi="ＭＳ 明朝" w:eastAsia="ＭＳ 明朝"/>
          <w:sz w:val="22"/>
        </w:rPr>
      </w:pPr>
      <w:r>
        <w:rPr>
          <w:rFonts w:hint="default" w:ascii="ＭＳ 明朝" w:hAnsi="ＭＳ 明朝"/>
          <w:sz w:val="22"/>
        </w:rPr>
        <w:t>なお、入札参加資格の確認をするため、</w:t>
      </w:r>
      <w:r>
        <w:rPr>
          <w:rFonts w:hint="eastAsia" w:ascii="ＭＳ 明朝" w:hAnsi="ＭＳ 明朝"/>
          <w:sz w:val="22"/>
        </w:rPr>
        <w:t>八街</w:t>
      </w:r>
      <w:r>
        <w:rPr>
          <w:rFonts w:hint="default" w:ascii="ＭＳ 明朝" w:hAnsi="ＭＳ 明朝"/>
          <w:sz w:val="22"/>
        </w:rPr>
        <w:t>市が千葉県警察本部に照会することについて同意します。</w:t>
      </w:r>
    </w:p>
    <w:p>
      <w:pPr>
        <w:pStyle w:val="0"/>
        <w:spacing w:line="400" w:lineRule="exact"/>
        <w:ind w:left="220" w:right="0" w:hanging="220"/>
        <w:jc w:val="left"/>
        <w:rPr>
          <w:rFonts w:hint="default"/>
        </w:rPr>
      </w:pPr>
      <w:r>
        <w:rPr>
          <w:rFonts w:hint="default" w:ascii="ＭＳ 明朝" w:hAnsi="ＭＳ 明朝"/>
          <w:sz w:val="22"/>
        </w:rPr>
        <w:t>１　私は</w:t>
      </w:r>
      <w:r>
        <w:rPr>
          <w:rFonts w:hint="default"/>
          <w:sz w:val="22"/>
        </w:rPr>
        <w:t>、入札公告文中の入札に参加することができない方の事項に該当する者ではありません</w:t>
      </w:r>
      <w:r>
        <w:rPr>
          <w:rFonts w:hint="default" w:ascii="ＭＳ 明朝" w:hAnsi="ＭＳ 明朝"/>
          <w:sz w:val="22"/>
        </w:rPr>
        <w:t>。</w:t>
      </w:r>
    </w:p>
    <w:p>
      <w:pPr>
        <w:pStyle w:val="0"/>
        <w:spacing w:line="400" w:lineRule="exact"/>
        <w:ind w:left="440" w:right="0" w:hanging="440"/>
        <w:jc w:val="left"/>
        <w:rPr>
          <w:rFonts w:hint="default" w:ascii="ＭＳ 明朝" w:hAnsi="ＭＳ 明朝" w:eastAsia="ＭＳ 明朝"/>
          <w:sz w:val="22"/>
        </w:rPr>
      </w:pPr>
      <w:r>
        <w:rPr>
          <w:rFonts w:hint="default" w:ascii="ＭＳ 明朝" w:hAnsi="ＭＳ 明朝"/>
          <w:sz w:val="22"/>
        </w:rPr>
        <w:t>２　私は、貴市の公有財産を落札した場合は、売買契約の締結日から１０年間、次の用途には供しません。また、次の用途に供されることを知りながら、落札した物件の所有権を第三者に移転し、又は貸し出し、使用させることはいたしません。</w:t>
      </w:r>
    </w:p>
    <w:p>
      <w:pPr>
        <w:pStyle w:val="0"/>
        <w:spacing w:line="400" w:lineRule="exact"/>
        <w:ind w:left="844" w:right="0" w:hanging="220"/>
        <w:jc w:val="left"/>
        <w:rPr>
          <w:rFonts w:hint="default" w:ascii="ＭＳ 明朝" w:hAnsi="ＭＳ 明朝" w:eastAsia="ＭＳ 明朝"/>
          <w:sz w:val="22"/>
        </w:rPr>
      </w:pPr>
      <w:r>
        <w:rPr>
          <w:rFonts w:hint="default" w:ascii="ＭＳ 明朝" w:hAnsi="ＭＳ 明朝"/>
          <w:sz w:val="22"/>
        </w:rPr>
        <w:t>（１）暴力団員による不当な行為の防止等に関する法律（平成３年法律第７７号）第２条第２号に定める暴力団その他の反社会的団体及びそれらの構成員がその活動のために利用するなど、公序良俗に反する用途。</w:t>
      </w:r>
    </w:p>
    <w:p>
      <w:pPr>
        <w:pStyle w:val="0"/>
        <w:spacing w:line="400" w:lineRule="exact"/>
        <w:ind w:left="880" w:right="0" w:hanging="220"/>
        <w:jc w:val="left"/>
        <w:rPr>
          <w:rFonts w:hint="default" w:ascii="ＭＳ 明朝" w:hAnsi="ＭＳ 明朝" w:eastAsia="ＭＳ 明朝"/>
          <w:sz w:val="22"/>
        </w:rPr>
      </w:pPr>
      <w:r>
        <w:rPr>
          <w:rFonts w:hint="default" w:ascii="ＭＳ 明朝" w:hAnsi="ＭＳ 明朝"/>
          <w:sz w:val="22"/>
        </w:rPr>
        <w:t>（２）無差別大量殺人行為を行った団体の規制に関する法律（平成１１年法律第１４７号）第５条第１項に規定する観察処分の決定を受けた団体の事務所その他これに類するものの用に供すること。</w:t>
      </w:r>
    </w:p>
    <w:p>
      <w:pPr>
        <w:pStyle w:val="0"/>
        <w:spacing w:line="400" w:lineRule="exact"/>
        <w:ind w:left="880" w:hanging="880" w:hangingChars="400"/>
        <w:jc w:val="both"/>
        <w:rPr>
          <w:rFonts w:hint="default" w:ascii="ＭＳ 明朝" w:hAnsi="ＭＳ 明朝" w:eastAsia="ＭＳ 明朝"/>
          <w:sz w:val="22"/>
        </w:rPr>
      </w:pPr>
      <w:r>
        <w:rPr>
          <w:rFonts w:hint="default" w:ascii="ＭＳ 明朝" w:hAnsi="ＭＳ 明朝"/>
          <w:sz w:val="22"/>
        </w:rPr>
        <w:t>　　　（３）風俗営業等の規制及び業務の適正化等に関する法律（昭和２３年法律第１２２号）</w:t>
      </w:r>
      <w:r>
        <w:rPr>
          <w:rFonts w:hint="eastAsia" w:ascii="ＭＳ 明朝" w:hAnsi="ＭＳ 明朝"/>
          <w:sz w:val="22"/>
        </w:rPr>
        <w:t>　　　　　　　　</w:t>
      </w:r>
      <w:r>
        <w:rPr>
          <w:rFonts w:hint="default" w:ascii="ＭＳ 明朝" w:hAnsi="ＭＳ 明朝"/>
          <w:sz w:val="22"/>
        </w:rPr>
        <w:t>第２条第１項に規定する風俗営業、及び第５項に規定する性風俗関連特殊営業その他</w:t>
      </w:r>
    </w:p>
    <w:p>
      <w:pPr>
        <w:pStyle w:val="0"/>
        <w:spacing w:line="400" w:lineRule="exact"/>
        <w:ind w:left="840" w:leftChars="400" w:firstLine="0" w:firstLineChars="0"/>
        <w:jc w:val="both"/>
        <w:rPr>
          <w:rFonts w:hint="default" w:ascii="ＭＳ 明朝" w:hAnsi="ＭＳ 明朝" w:eastAsia="ＭＳ 明朝"/>
          <w:sz w:val="22"/>
        </w:rPr>
      </w:pPr>
      <w:r>
        <w:rPr>
          <w:rFonts w:hint="default" w:ascii="ＭＳ 明朝" w:hAnsi="ＭＳ 明朝"/>
          <w:sz w:val="22"/>
        </w:rPr>
        <w:t>これらに類する業の用に供する用途。</w:t>
      </w:r>
    </w:p>
    <w:p>
      <w:pPr>
        <w:pStyle w:val="0"/>
        <w:spacing w:line="400" w:lineRule="exact"/>
        <w:ind w:left="840" w:leftChars="400" w:firstLine="0" w:firstLineChars="0"/>
        <w:jc w:val="both"/>
        <w:rPr>
          <w:rFonts w:hint="default" w:ascii="ＭＳ 明朝" w:hAnsi="ＭＳ 明朝" w:eastAsia="ＭＳ 明朝"/>
          <w:sz w:val="22"/>
        </w:rPr>
      </w:pPr>
    </w:p>
    <w:p>
      <w:pPr>
        <w:pStyle w:val="0"/>
        <w:spacing w:line="400" w:lineRule="exact"/>
        <w:jc w:val="center"/>
        <w:rPr>
          <w:rFonts w:hint="default" w:ascii="ＭＳ 明朝" w:hAnsi="ＭＳ 明朝" w:eastAsia="ＭＳ 明朝"/>
          <w:sz w:val="22"/>
        </w:rPr>
      </w:pPr>
      <w:r>
        <w:rPr>
          <w:rFonts w:hint="default" w:ascii="ＭＳ 明朝" w:hAnsi="ＭＳ 明朝"/>
          <w:sz w:val="22"/>
        </w:rPr>
        <w:t>記</w:t>
      </w:r>
    </w:p>
    <w:p>
      <w:pPr>
        <w:pStyle w:val="0"/>
        <w:spacing w:line="400" w:lineRule="exact"/>
        <w:jc w:val="left"/>
        <w:rPr>
          <w:rFonts w:hint="default" w:ascii="ＭＳ 明朝" w:hAnsi="ＭＳ 明朝" w:eastAsia="ＭＳ 明朝"/>
          <w:sz w:val="22"/>
        </w:rPr>
      </w:pPr>
      <w:r>
        <w:rPr>
          <w:rFonts w:hint="default" w:ascii="ＭＳ 明朝" w:hAnsi="ＭＳ 明朝"/>
          <w:sz w:val="22"/>
        </w:rPr>
        <w:t>入札物件</w:t>
      </w:r>
    </w:p>
    <w:tbl>
      <w:tblPr>
        <w:tblStyle w:val="11"/>
        <w:tblW w:w="9438" w:type="dxa"/>
        <w:jc w:val="left"/>
        <w:tblInd w:w="75" w:type="dxa"/>
        <w:tblBorders>
          <w:top w:val="single" w:color="000001" w:sz="12" w:space="0"/>
          <w:left w:val="single" w:color="000001" w:sz="12" w:space="0"/>
          <w:bottom w:val="single" w:color="000001" w:sz="4" w:space="0"/>
          <w:right w:val="single" w:color="00000A" w:sz="12" w:space="0"/>
          <w:insideH w:val="single" w:color="000001" w:sz="4" w:space="0"/>
          <w:insideV w:val="single" w:color="00000A" w:sz="12" w:space="0"/>
        </w:tblBorders>
        <w:tblLayout w:type="fixed"/>
        <w:tblCellMar>
          <w:top w:w="0" w:type="dxa"/>
          <w:left w:w="0" w:type="dxa"/>
          <w:bottom w:w="0" w:type="dxa"/>
          <w:right w:w="15" w:type="dxa"/>
        </w:tblCellMar>
        <w:tblLook w:firstRow="1" w:lastRow="1" w:firstColumn="1" w:lastColumn="1" w:noHBand="0" w:noVBand="0" w:val="01E0"/>
      </w:tblPr>
      <w:tblGrid>
        <w:gridCol w:w="9438"/>
      </w:tblGrid>
      <w:tr>
        <w:trPr>
          <w:trHeight w:val="347" w:hRule="exact"/>
        </w:trPr>
        <w:tc>
          <w:tcPr>
            <w:tcW w:w="9438" w:type="dxa"/>
            <w:tcBorders>
              <w:top w:val="single" w:color="000001" w:sz="12" w:space="0"/>
              <w:left w:val="single" w:color="000001" w:sz="12" w:space="0"/>
              <w:bottom w:val="single" w:color="000001" w:sz="4" w:space="0"/>
              <w:right w:val="single" w:color="00000A" w:sz="12" w:space="0"/>
              <w:tl2br w:val="none" w:color="auto" w:sz="0" w:space="0"/>
              <w:tr2bl w:val="none" w:color="auto" w:sz="0" w:space="0"/>
            </w:tcBorders>
            <w:shd w:val="clear" w:color="auto" w:fill="auto"/>
            <w:tcMar>
              <w:left w:w="0" w:type="dxa"/>
            </w:tcMar>
            <w:vAlign w:val="top"/>
          </w:tcPr>
          <w:p>
            <w:pPr>
              <w:pStyle w:val="23"/>
              <w:spacing w:line="480" w:lineRule="auto"/>
              <w:jc w:val="center"/>
              <w:rPr>
                <w:rFonts w:hint="default" w:ascii="ＭＳ 明朝" w:hAnsi="ＭＳ 明朝"/>
                <w:sz w:val="22"/>
              </w:rPr>
            </w:pPr>
            <w:r>
              <w:rPr>
                <w:rFonts w:hint="default" w:ascii="ＭＳ 明朝" w:hAnsi="ＭＳ 明朝"/>
                <w:sz w:val="22"/>
              </w:rPr>
              <w:t>土地の所在</w:t>
            </w:r>
          </w:p>
          <w:p>
            <w:pPr>
              <w:pStyle w:val="23"/>
              <w:jc w:val="center"/>
              <w:rPr>
                <w:rFonts w:hint="default"/>
                <w:spacing w:val="0"/>
                <w:sz w:val="22"/>
              </w:rPr>
            </w:pPr>
          </w:p>
        </w:tc>
      </w:tr>
      <w:tr>
        <w:trPr>
          <w:trHeight w:val="706" w:hRule="exact"/>
        </w:trPr>
        <w:tc>
          <w:tcPr>
            <w:tcW w:w="9438" w:type="dxa"/>
            <w:tcBorders>
              <w:top w:val="none" w:color="auto" w:sz="0" w:space="0"/>
              <w:left w:val="single" w:color="000001" w:sz="12" w:space="0"/>
              <w:bottom w:val="single" w:color="000001" w:sz="12" w:space="0"/>
              <w:right w:val="single" w:color="00000A" w:sz="12" w:space="0"/>
              <w:tl2br w:val="none" w:color="auto" w:sz="0" w:space="0"/>
              <w:tr2bl w:val="none" w:color="auto" w:sz="0" w:space="0"/>
            </w:tcBorders>
            <w:shd w:val="clear" w:color="auto" w:fill="auto"/>
            <w:tcMar>
              <w:left w:w="0" w:type="dxa"/>
            </w:tcMar>
            <w:vAlign w:val="center"/>
          </w:tcPr>
          <w:p>
            <w:pPr>
              <w:pStyle w:val="23"/>
              <w:jc w:val="center"/>
              <w:rPr>
                <w:rFonts w:hint="default"/>
              </w:rPr>
            </w:pPr>
            <w:r>
              <w:rPr>
                <w:rFonts w:hint="eastAsia"/>
                <w:sz w:val="22"/>
              </w:rPr>
              <w:t>八街市大谷流字新林８０５－１，８０５－５</w:t>
            </w:r>
          </w:p>
        </w:tc>
      </w:tr>
    </w:tbl>
    <w:p>
      <w:pPr>
        <w:pStyle w:val="23"/>
        <w:rPr>
          <w:rFonts w:hint="default"/>
          <w:spacing w:val="0"/>
        </w:rPr>
      </w:pPr>
    </w:p>
    <w:p>
      <w:pPr>
        <w:pStyle w:val="23"/>
        <w:ind w:firstLine="250" w:firstLineChars="100"/>
        <w:rPr>
          <w:rFonts w:hint="default"/>
        </w:rPr>
      </w:pPr>
      <w:r>
        <w:rPr>
          <w:rFonts w:hint="default" w:ascii="ＭＳ 明朝" w:hAnsi="ＭＳ 明朝"/>
          <w:spacing w:val="5"/>
        </w:rPr>
        <w:t>令和　　</w:t>
      </w:r>
      <w:r>
        <w:rPr>
          <w:rFonts w:hint="default" w:ascii="ＭＳ 明朝" w:hAnsi="ＭＳ 明朝"/>
        </w:rPr>
        <w:t>年　　月　　日</w:t>
      </w:r>
    </w:p>
    <w:p>
      <w:pPr>
        <w:pStyle w:val="23"/>
        <w:rPr>
          <w:rFonts w:hint="default"/>
        </w:rPr>
      </w:pPr>
    </w:p>
    <w:p>
      <w:pPr>
        <w:pStyle w:val="23"/>
        <w:rPr>
          <w:rFonts w:hint="default"/>
        </w:rPr>
      </w:pPr>
      <w:r>
        <w:rPr>
          <w:rFonts w:hint="default" w:ascii="ＭＳ 明朝" w:hAnsi="ＭＳ 明朝"/>
        </w:rPr>
        <w:t>（宛先）</w:t>
      </w:r>
      <w:r>
        <w:rPr>
          <w:rFonts w:hint="eastAsia" w:ascii="ＭＳ 明朝" w:hAnsi="ＭＳ 明朝"/>
        </w:rPr>
        <w:t>八街</w:t>
      </w:r>
      <w:r>
        <w:rPr>
          <w:rFonts w:hint="default" w:ascii="ＭＳ 明朝" w:hAnsi="ＭＳ 明朝"/>
        </w:rPr>
        <w:t>市長　　</w:t>
      </w:r>
      <w:r>
        <w:rPr>
          <w:rFonts w:hint="eastAsia" w:ascii="ＭＳ 明朝" w:hAnsi="ＭＳ 明朝"/>
        </w:rPr>
        <w:t>北村　新司</w:t>
      </w:r>
    </w:p>
    <w:p>
      <w:pPr>
        <w:pStyle w:val="23"/>
        <w:rPr>
          <w:rFonts w:hint="default"/>
          <w:spacing w:val="0"/>
        </w:rPr>
      </w:pPr>
    </w:p>
    <w:p>
      <w:pPr>
        <w:pStyle w:val="23"/>
        <w:spacing w:line="360" w:lineRule="exact"/>
        <w:ind w:left="0" w:leftChars="0" w:right="840" w:rightChars="400" w:firstLine="3900" w:firstLineChars="1300"/>
        <w:rPr>
          <w:rFonts w:hint="default"/>
        </w:rPr>
      </w:pPr>
      <w:r>
        <w:rPr>
          <w:rFonts w:hint="default" w:ascii="ＭＳ 明朝" w:hAnsi="ＭＳ 明朝"/>
          <w:spacing w:val="30"/>
        </w:rPr>
        <w:t>住</w:t>
      </w:r>
      <w:r>
        <w:rPr>
          <w:rFonts w:hint="eastAsia" w:ascii="ＭＳ 明朝" w:hAnsi="ＭＳ 明朝"/>
          <w:spacing w:val="30"/>
        </w:rPr>
        <w:t>　</w:t>
      </w:r>
      <w:r>
        <w:rPr>
          <w:rFonts w:hint="default" w:ascii="ＭＳ 明朝" w:hAnsi="ＭＳ 明朝"/>
          <w:spacing w:val="30"/>
        </w:rPr>
        <w:t>所</w:t>
      </w:r>
    </w:p>
    <w:p>
      <w:pPr>
        <w:pStyle w:val="23"/>
        <w:ind w:left="0" w:leftChars="0" w:right="210" w:rightChars="100" w:firstLine="0" w:firstLineChars="0"/>
        <w:jc w:val="right"/>
        <w:rPr>
          <w:rFonts w:hint="default" w:ascii="ＭＳ 明朝" w:hAnsi="ＭＳ 明朝"/>
        </w:rPr>
      </w:pPr>
      <w:r>
        <w:rPr>
          <w:rFonts w:hint="eastAsia" w:ascii="ＭＳ 明朝" w:hAnsi="ＭＳ 明朝"/>
        </w:rPr>
        <w:t>　</w:t>
      </w:r>
    </w:p>
    <w:p>
      <w:pPr>
        <w:pStyle w:val="23"/>
        <w:ind w:left="0" w:leftChars="0" w:rightChars="0" w:firstLine="0" w:firstLineChars="0"/>
        <w:jc w:val="right"/>
        <w:rPr>
          <w:rFonts w:hint="default" w:ascii="ＭＳ 明朝" w:hAnsi="ＭＳ 明朝"/>
        </w:rPr>
      </w:pPr>
      <w:r>
        <w:rPr>
          <w:rFonts w:hint="eastAsia" w:ascii="ＭＳ 明朝" w:hAnsi="ＭＳ 明朝"/>
        </w:rPr>
        <w:t>氏　</w:t>
      </w:r>
      <w:r>
        <w:rPr>
          <w:rFonts w:hint="eastAsia" w:ascii="ＭＳ 明朝" w:hAnsi="ＭＳ 明朝"/>
        </w:rPr>
        <w:t xml:space="preserve"> </w:t>
      </w:r>
      <w:r>
        <w:rPr>
          <w:rFonts w:hint="eastAsia" w:ascii="ＭＳ 明朝" w:hAnsi="ＭＳ 明朝"/>
        </w:rPr>
        <w:t>名　　　　　　　　　　　　　　　</w:t>
      </w:r>
      <w:r>
        <w:rPr>
          <w:rFonts w:hint="eastAsia" w:ascii="ＭＳ 明朝" w:hAnsi="ＭＳ 明朝"/>
        </w:rPr>
        <w:t xml:space="preserve">     </w:t>
      </w:r>
      <w:r>
        <w:rPr>
          <w:rFonts w:hint="default" w:ascii="ＭＳ 明朝" w:hAnsi="ＭＳ 明朝"/>
        </w:rPr>
        <w:t>印</w:t>
      </w:r>
    </w:p>
    <w:sectPr>
      <w:pgSz w:w="11906" w:h="16838"/>
      <w:pgMar w:top="1191" w:right="1134" w:bottom="1021" w:left="1134" w:header="0" w:footer="0" w:gutter="0"/>
      <w:cols w:space="720"/>
      <w:formProt w:val="0"/>
      <w:textDirection w:val="lrTb"/>
      <w:docGrid w:linePitch="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72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eastAsia="ＭＳ 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qFormat/>
    <w:rPr>
      <w:sz w:val="21"/>
    </w:rPr>
  </w:style>
  <w:style w:type="character" w:styleId="16" w:customStyle="1">
    <w:name w:val="フッター (文字)"/>
    <w:next w:val="16"/>
    <w:link w:val="0"/>
    <w:uiPriority w:val="0"/>
    <w:qFormat/>
    <w:rPr>
      <w:sz w:val="21"/>
    </w:rPr>
  </w:style>
  <w:style w:type="character" w:styleId="17" w:customStyle="1">
    <w:name w:val="ListLabel 1"/>
    <w:next w:val="17"/>
    <w:link w:val="0"/>
    <w:uiPriority w:val="0"/>
    <w:qFormat/>
    <w:rPr>
      <w:rFonts w:eastAsia="ＭＳ 明朝"/>
    </w:rPr>
  </w:style>
  <w:style w:type="paragraph" w:styleId="18" w:customStyle="1">
    <w:name w:val="Heading"/>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Index"/>
    <w:basedOn w:val="0"/>
    <w:next w:val="22"/>
    <w:link w:val="0"/>
    <w:uiPriority w:val="0"/>
    <w:qFormat/>
    <w:pPr>
      <w:suppressLineNumbers w:val="1"/>
    </w:pPr>
  </w:style>
  <w:style w:type="paragraph" w:styleId="23" w:customStyle="1">
    <w:name w:val="一太郎"/>
    <w:next w:val="23"/>
    <w:link w:val="0"/>
    <w:uiPriority w:val="0"/>
    <w:qFormat/>
    <w:pPr>
      <w:widowControl w:val="0"/>
      <w:kinsoku w:val="1"/>
      <w:overflowPunct w:val="1"/>
      <w:autoSpaceDE w:val="1"/>
      <w:spacing w:line="363" w:lineRule="exact"/>
      <w:jc w:val="both"/>
    </w:pPr>
    <w:rPr>
      <w:rFonts w:ascii="Century" w:hAnsi="Century" w:eastAsia="ＭＳ 明朝"/>
      <w:color w:val="auto"/>
      <w:spacing w:val="10"/>
      <w:sz w:val="24"/>
    </w:rPr>
  </w:style>
  <w:style w:type="paragraph" w:styleId="24">
    <w:name w:val="Date"/>
    <w:basedOn w:val="0"/>
    <w:next w:val="24"/>
    <w:link w:val="0"/>
    <w:uiPriority w:val="0"/>
    <w:qFormat/>
  </w:style>
  <w:style w:type="paragraph" w:styleId="25">
    <w:name w:val="Balloon Text"/>
    <w:basedOn w:val="0"/>
    <w:next w:val="25"/>
    <w:link w:val="0"/>
    <w:uiPriority w:val="0"/>
    <w:semiHidden/>
    <w:qFormat/>
    <w:rPr>
      <w:rFonts w:ascii="Arial" w:hAnsi="Arial"/>
      <w:sz w:val="18"/>
    </w:rPr>
  </w:style>
  <w:style w:type="paragraph" w:styleId="26" w:customStyle="1">
    <w:name w:val="Header"/>
    <w:basedOn w:val="0"/>
    <w:next w:val="26"/>
    <w:link w:val="0"/>
    <w:uiPriority w:val="0"/>
    <w:pPr>
      <w:tabs>
        <w:tab w:val="center" w:leader="none" w:pos="4252"/>
        <w:tab w:val="right" w:leader="none" w:pos="8504"/>
      </w:tabs>
      <w:snapToGrid w:val="0"/>
    </w:pPr>
  </w:style>
  <w:style w:type="paragraph" w:styleId="27" w:customStyle="1">
    <w:name w:val="Footer"/>
    <w:basedOn w:val="0"/>
    <w:next w:val="27"/>
    <w:link w:val="0"/>
    <w:uiPriority w:val="0"/>
    <w:pPr>
      <w:tabs>
        <w:tab w:val="center" w:leader="none" w:pos="4252"/>
        <w:tab w:val="right" w:leader="none" w:pos="8504"/>
      </w:tabs>
      <w:snapToGrid w:val="0"/>
    </w:pPr>
  </w:style>
  <w:style w:type="paragraph" w:styleId="28" w:customStyle="1">
    <w:name w:val="Table Contents"/>
    <w:basedOn w:val="0"/>
    <w:next w:val="28"/>
    <w:link w:val="0"/>
    <w:uiPriority w:val="0"/>
    <w:qFormat/>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1</Pages>
  <Words>0</Words>
  <Characters>641</Characters>
  <Application>JUST Note</Application>
  <Lines>37</Lines>
  <Paragraphs>19</Paragraphs>
  <Company>佐倉市</Company>
  <CharactersWithSpaces>693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51006626</dc:creator>
  <cp:lastModifiedBy>Administrator</cp:lastModifiedBy>
  <cp:lastPrinted>2014-08-05T04:09:00Z</cp:lastPrinted>
  <dcterms:created xsi:type="dcterms:W3CDTF">2014-08-20T07:30:00Z</dcterms:created>
  <dcterms:modified xsi:type="dcterms:W3CDTF">2023-11-01T06:43:02Z</dcterms:modified>
  <cp:revision>45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Company">
    <vt:lpwstr>佐倉市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