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ind w:firstLine="360" w:firstLineChars="200"/>
        <w:jc w:val="left"/>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様式第５－（イ）－⑤</w:t>
      </w:r>
      <w:bookmarkStart w:id="0" w:name="_GoBack"/>
      <w:bookmarkEnd w:id="0"/>
    </w:p>
    <w:tbl>
      <w:tblPr>
        <w:tblStyle w:val="11"/>
        <w:tblW w:w="8820" w:type="dxa"/>
        <w:jc w:val="left"/>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20"/>
      </w:tblGrid>
      <w:tr>
        <w:trPr/>
        <w:tc>
          <w:tcPr>
            <w:tcW w:w="8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八街市長　北村　新司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sz w:val="18"/>
              </w:rPr>
            </w:pPr>
            <w:r>
              <w:rPr>
                <w:rFonts w:hint="eastAsia" w:ascii="ＭＳ ゴシック" w:hAnsi="ＭＳ ゴシック" w:eastAsia="ＭＳ ゴシック"/>
                <w:color w:val="000000"/>
                <w:kern w:val="0"/>
                <w:sz w:val="18"/>
              </w:rPr>
              <w:t>　私は、</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u w:val="single" w:color="auto"/>
              </w:rPr>
              <w:t>業</w:t>
            </w:r>
            <w:r>
              <w:rPr>
                <w:rFonts w:hint="eastAsia" w:ascii="ＭＳ ゴシック" w:hAnsi="ＭＳ ゴシック" w:eastAsia="ＭＳ ゴシック"/>
                <w:color w:val="000000"/>
                <w:kern w:val="0"/>
                <w:u w:val="single" w:color="auto"/>
              </w:rPr>
              <w:t>(</w:t>
            </w:r>
            <w:r>
              <w:rPr>
                <w:rFonts w:hint="eastAsia" w:ascii="ＭＳ ゴシック" w:hAnsi="ＭＳ ゴシック" w:eastAsia="ＭＳ ゴシック"/>
                <w:color w:val="000000"/>
                <w:kern w:val="0"/>
                <w:u w:val="single" w:color="auto"/>
              </w:rPr>
              <w:t>注</w:t>
            </w:r>
            <w:r>
              <w:rPr>
                <w:rFonts w:hint="eastAsia" w:ascii="ＭＳ ゴシック" w:hAnsi="ＭＳ ゴシック" w:eastAsia="ＭＳ ゴシック"/>
                <w:color w:val="000000"/>
                <w:kern w:val="0"/>
                <w:u w:val="single" w:color="auto"/>
              </w:rPr>
              <w:t>2)</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rPr>
              <w:t>を営んでいるが、新型コロナウイルス感染症の影響に起因して、下記のとおり、</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w:t>
            </w:r>
            <w:r>
              <w:rPr>
                <w:rFonts w:hint="eastAsia" w:ascii="ＭＳ ゴシック" w:hAnsi="ＭＳ ゴシック" w:eastAsia="ＭＳ ゴシック"/>
                <w:color w:val="000000"/>
                <w:kern w:val="0"/>
                <w:sz w:val="18"/>
                <w:u w:val="single" w:color="000000"/>
              </w:rPr>
              <w:t>注</w:t>
            </w:r>
            <w:r>
              <w:rPr>
                <w:rFonts w:hint="eastAsia" w:ascii="ＭＳ ゴシック" w:hAnsi="ＭＳ ゴシック" w:eastAsia="ＭＳ ゴシック"/>
                <w:color w:val="000000"/>
                <w:kern w:val="0"/>
                <w:sz w:val="18"/>
                <w:u w:val="single" w:color="000000"/>
              </w:rPr>
              <w:t xml:space="preserve">3) </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Ｂ－Ａ</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全体の</w:t>
            </w:r>
            <w:r>
              <w:rPr>
                <w:rFonts w:hint="eastAsia" w:ascii="ＭＳ ゴシック" w:hAnsi="ＭＳ ゴシック" w:eastAsia="ＭＳ ゴシック"/>
                <w:color w:val="000000"/>
                <w:kern w:val="0"/>
                <w:sz w:val="18"/>
                <w:u w:val="single" w:color="000000"/>
              </w:rPr>
              <w:t>減少率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全体の売上高等</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18"/>
                <w:u w:val="single" w:color="000000"/>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全体の売上高等</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sz w:val="18"/>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rPr>
            </w:pPr>
            <w:r>
              <w:rPr>
                <w:rFonts w:hint="default" w:ascii="ＭＳ ゴシック" w:hAnsi="ＭＳ ゴシック" w:eastAsia="ＭＳ ゴシック"/>
                <w:color w:val="000000"/>
                <w:kern w:val="0"/>
                <w:sz w:val="18"/>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u w:val="single" w:color="000000"/>
              </w:rPr>
              <w:t>（Ｂ＋Ｄ）－（Ａ＋Ｃ）</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Ｂ＋Ｄ</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全体の</w:t>
            </w:r>
            <w:r>
              <w:rPr>
                <w:rFonts w:hint="eastAsia" w:ascii="ＭＳ ゴシック" w:hAnsi="ＭＳ ゴシック" w:eastAsia="ＭＳ ゴシック"/>
                <w:color w:val="000000"/>
                <w:kern w:val="0"/>
                <w:sz w:val="18"/>
                <w:u w:val="single" w:color="000000"/>
              </w:rPr>
              <w:t>減少率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kern w:val="0"/>
                <w:sz w:val="18"/>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全体の売上高等</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kern w:val="0"/>
                <w:sz w:val="18"/>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全体の売上高等</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p>
        </w:tc>
      </w:tr>
    </w:tbl>
    <w:p>
      <w:pPr>
        <w:pStyle w:val="0"/>
        <w:spacing w:after="0" w:afterLines="0" w:afterAutospacing="0"/>
        <w:rPr>
          <w:rFonts w:hint="eastAsia" w:ascii="ＭＳ ゴシック" w:hAnsi="ＭＳ ゴシック" w:eastAsia="ＭＳ ゴシック"/>
          <w:sz w:val="18"/>
        </w:rPr>
      </w:pPr>
      <w:r>
        <w:rPr>
          <w:rFonts w:hint="eastAsia" w:ascii="ＭＳ ゴシック" w:hAnsi="ＭＳ ゴシック" w:eastAsia="ＭＳ ゴシック"/>
          <w:color w:val="000000"/>
          <w:kern w:val="0"/>
          <w:sz w:val="18"/>
        </w:rPr>
        <w:t>（注１）本様式は、</w:t>
      </w:r>
      <w:r>
        <w:rPr>
          <w:rFonts w:hint="eastAsia" w:ascii="ＭＳ ゴシック" w:hAnsi="ＭＳ ゴシック" w:eastAsia="ＭＳ ゴシック"/>
          <w:sz w:val="18"/>
        </w:rPr>
        <w:t>主たる事業（最近１年間の売上高等が最も大きい事業）が属する業種（主たる業種）が指定業</w:t>
      </w:r>
    </w:p>
    <w:p>
      <w:pPr>
        <w:pStyle w:val="0"/>
        <w:spacing w:after="0" w:afterLines="0" w:afterAutospacing="0"/>
        <w:ind w:firstLine="720" w:firstLineChars="400"/>
        <w:rPr>
          <w:rFonts w:hint="eastAsia" w:ascii="ＭＳ ゴシック" w:hAnsi="ＭＳ ゴシック" w:eastAsia="ＭＳ ゴシック"/>
          <w:sz w:val="18"/>
        </w:rPr>
      </w:pPr>
      <w:r>
        <w:rPr>
          <w:rFonts w:hint="eastAsia" w:ascii="ＭＳ ゴシック" w:hAnsi="ＭＳ ゴシック" w:eastAsia="ＭＳ ゴシック"/>
          <w:sz w:val="18"/>
        </w:rPr>
        <w:t>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（注２）主たる事業が属する業種</w:t>
      </w:r>
      <w:r>
        <w:rPr>
          <w:rFonts w:hint="eastAsia" w:ascii="ＭＳ ゴシック" w:hAnsi="ＭＳ ゴシック" w:eastAsia="ＭＳ ゴシック"/>
          <w:color w:val="000000"/>
          <w:spacing w:val="16"/>
          <w:kern w:val="0"/>
          <w:sz w:val="18"/>
        </w:rPr>
        <w:t>（日本標準産業分類の細分類番号と細分類業種名）を記載。</w:t>
      </w:r>
    </w:p>
    <w:p>
      <w:pPr>
        <w:pStyle w:val="0"/>
        <w:suppressAutoHyphens w:val="1"/>
        <w:wordWrap w:val="0"/>
        <w:spacing w:line="240" w:lineRule="exact"/>
        <w:ind w:left="862" w:hanging="862"/>
        <w:jc w:val="left"/>
        <w:textAlignment w:val="baseline"/>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（注３）「販売数量の減少」又は「売上高の減少」等を入れる。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sz w:val="18"/>
        </w:rPr>
      </w:pPr>
    </w:p>
    <w:p>
      <w:pPr>
        <w:pStyle w:val="0"/>
        <w:suppressAutoHyphens w:val="1"/>
        <w:wordWrap w:val="0"/>
        <w:ind w:left="424" w:hanging="424" w:hangingChars="202"/>
        <w:jc w:val="left"/>
        <w:textAlignment w:val="baseline"/>
        <w:rPr>
          <w:rFonts w:hint="default" w:ascii="ＭＳ ゴシック" w:hAnsi="ＭＳ ゴシック" w:eastAsia="ＭＳ ゴシック"/>
          <w:sz w:val="18"/>
        </w:rPr>
      </w:pPr>
      <w:r>
        <w:rPr>
          <w:rFonts w:hint="eastAsia" w:ascii="ＭＳ ゴシック" w:hAnsi="ＭＳ ゴシック" w:eastAsia="ＭＳ ゴシック"/>
          <w:sz w:val="18"/>
        </w:rPr>
        <w:t>八　商　観　第　　　号</w:t>
      </w:r>
    </w:p>
    <w:p>
      <w:pPr>
        <w:pStyle w:val="0"/>
        <w:suppressAutoHyphens w:val="1"/>
        <w:wordWrap w:val="0"/>
        <w:ind w:left="424" w:hanging="424" w:hangingChars="202"/>
        <w:jc w:val="left"/>
        <w:textAlignment w:val="baseline"/>
        <w:rPr>
          <w:rFonts w:hint="default" w:ascii="ＭＳ ゴシック" w:hAnsi="ＭＳ ゴシック" w:eastAsia="ＭＳ ゴシック"/>
          <w:sz w:val="18"/>
        </w:rPr>
      </w:pPr>
      <w:r>
        <w:rPr>
          <w:rFonts w:hint="eastAsia" w:ascii="ＭＳ ゴシック" w:hAnsi="ＭＳ ゴシック" w:eastAsia="ＭＳ ゴシック"/>
          <w:sz w:val="18"/>
        </w:rPr>
        <w:t>令和　年　月　　日</w:t>
      </w:r>
    </w:p>
    <w:p>
      <w:pPr>
        <w:pStyle w:val="0"/>
        <w:suppressAutoHyphens w:val="1"/>
        <w:wordWrap w:val="0"/>
        <w:ind w:leftChars="0" w:firstLineChars="0"/>
        <w:jc w:val="left"/>
        <w:textAlignment w:val="baseline"/>
        <w:rPr>
          <w:rFonts w:hint="default" w:ascii="ＭＳ ゴシック" w:hAnsi="ＭＳ ゴシック" w:eastAsia="ＭＳ ゴシック"/>
          <w:sz w:val="18"/>
        </w:rPr>
      </w:pPr>
      <w:r>
        <w:rPr>
          <w:rFonts w:hint="eastAsia" w:ascii="ＭＳ ゴシック" w:hAnsi="ＭＳ ゴシック" w:eastAsia="ＭＳ ゴシック"/>
          <w:sz w:val="18"/>
        </w:rPr>
        <w:t>申請のとおり、相違ないことを認定します。</w:t>
      </w:r>
    </w:p>
    <w:p>
      <w:pPr>
        <w:pStyle w:val="0"/>
        <w:suppressAutoHyphens w:val="1"/>
        <w:wordWrap w:val="0"/>
        <w:ind w:left="424" w:hanging="424" w:hangingChars="202"/>
        <w:jc w:val="left"/>
        <w:textAlignment w:val="baseline"/>
        <w:rPr>
          <w:rFonts w:hint="default" w:ascii="ＭＳ ゴシック" w:hAnsi="ＭＳ ゴシック" w:eastAsia="ＭＳ ゴシック"/>
          <w:sz w:val="18"/>
        </w:rPr>
      </w:pPr>
      <w:r>
        <w:rPr>
          <w:rFonts w:hint="eastAsia" w:ascii="ＭＳ ゴシック" w:hAnsi="ＭＳ ゴシック" w:eastAsia="ＭＳ ゴシック"/>
          <w:sz w:val="18"/>
        </w:rPr>
        <w:t>（注）本認定書の有効期間：令和　年　月　　日から令和　年　月　　日まで</w:t>
      </w:r>
    </w:p>
    <w:p>
      <w:pPr>
        <w:pStyle w:val="0"/>
        <w:suppressAutoHyphens w:val="1"/>
        <w:wordWrap w:val="0"/>
        <w:ind w:left="424" w:hanging="424" w:hangingChars="202"/>
        <w:jc w:val="right"/>
        <w:textAlignment w:val="baseline"/>
        <w:rPr>
          <w:rFonts w:hint="default"/>
          <w:sz w:val="18"/>
        </w:rPr>
      </w:pPr>
      <w:r>
        <w:rPr>
          <w:rFonts w:hint="eastAsia" w:ascii="ＭＳ ゴシック" w:hAnsi="ＭＳ ゴシック" w:eastAsia="ＭＳ ゴシック"/>
          <w:sz w:val="18"/>
        </w:rPr>
        <w:t>　八街市長　北村　新司　　　</w:t>
      </w:r>
    </w:p>
    <w:sectPr>
      <w:pgSz w:w="11906" w:h="16838"/>
      <w:pgMar w:top="1440" w:right="1080" w:bottom="1440" w:left="1080"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4</Words>
  <Characters>803</Characters>
  <Application>JUST Note</Application>
  <Lines>53</Lines>
  <Paragraphs>42</Paragraphs>
  <Company>経済産業省</Company>
  <CharactersWithSpaces>1453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YMJ30201R02</cp:lastModifiedBy>
  <cp:lastPrinted>2022-01-05T04:21:02Z</cp:lastPrinted>
  <dcterms:created xsi:type="dcterms:W3CDTF">2020-03-05T19:47:00Z</dcterms:created>
  <dcterms:modified xsi:type="dcterms:W3CDTF">2023-04-07T06:15:40Z</dcterms:modified>
  <cp:revision>15</cp:revision>
</cp:coreProperties>
</file>