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left"/>
        <w:rPr>
          <w:rFonts w:hint="default" w:ascii="ＭＳ ゴシック" w:hAnsi="ＭＳ ゴシック" w:eastAsia="ＭＳ ゴシック"/>
        </w:rPr>
      </w:pPr>
      <w:r>
        <w:rPr>
          <w:rFonts w:hint="default" w:ascii="ＭＳ ゴシック" w:hAnsi="ＭＳ ゴシック" w:eastAsia="ＭＳ ゴシック"/>
        </w:rPr>
        <w:t>様式第１</w:t>
      </w:r>
      <w:r>
        <w:rPr>
          <w:rFonts w:hint="eastAsia" w:ascii="ＭＳ ゴシック" w:hAnsi="ＭＳ ゴシック" w:eastAsia="ＭＳ ゴシック"/>
        </w:rPr>
        <w:t>０</w:t>
      </w:r>
      <w:r>
        <w:rPr>
          <w:rFonts w:hint="default" w:ascii="ＭＳ ゴシック" w:hAnsi="ＭＳ ゴシック" w:eastAsia="ＭＳ ゴシック"/>
        </w:rPr>
        <w:t>号</w:t>
      </w:r>
      <w:bookmarkStart w:id="0" w:name="_GoBack"/>
      <w:bookmarkEnd w:id="0"/>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rPr>
      </w:pPr>
      <w:r>
        <w:rPr>
          <w:rFonts w:hint="default" w:ascii="ＭＳ ゴシック" w:hAnsi="ＭＳ ゴシック" w:eastAsia="ＭＳ ゴシック"/>
          <w:sz w:val="24"/>
        </w:rPr>
        <w:t>建設業労働災害防止協会への加入状況</w:t>
      </w:r>
    </w:p>
    <w:p>
      <w:pPr>
        <w:pStyle w:val="0"/>
        <w:jc w:val="left"/>
        <w:rPr>
          <w:rFonts w:hint="default" w:ascii="ＭＳ ゴシック" w:hAnsi="ＭＳ ゴシック" w:eastAsia="ＭＳ ゴシック"/>
        </w:rPr>
      </w:pPr>
    </w:p>
    <w:p>
      <w:pPr>
        <w:pStyle w:val="0"/>
        <w:rPr>
          <w:rFonts w:hint="default"/>
        </w:rPr>
      </w:pPr>
      <w:r>
        <w:rPr>
          <w:rFonts w:hint="default" w:ascii="ＭＳ ゴシック" w:hAnsi="ＭＳ ゴシック" w:eastAsia="ＭＳ ゴシック"/>
        </w:rPr>
        <w:t>工事名：</w:t>
      </w:r>
      <w:r>
        <w:rPr>
          <w:rFonts w:hint="default" w:ascii="ＭＳ ゴシック" w:hAnsi="ＭＳ ゴシック" w:eastAsia="ＭＳ ゴシック"/>
          <w:u w:val="single" w:color="auto"/>
        </w:rPr>
        <w:t>　　　　　　　　　　　　　　　　　　　　　　</w:t>
      </w:r>
    </w:p>
    <w:p>
      <w:pPr>
        <w:pStyle w:val="0"/>
        <w:jc w:val="left"/>
        <w:rPr>
          <w:rFonts w:hint="default" w:ascii="ＭＳ ゴシック" w:hAnsi="ＭＳ ゴシック" w:eastAsia="ＭＳ ゴシック"/>
        </w:rPr>
      </w:pPr>
    </w:p>
    <w:p>
      <w:pPr>
        <w:pStyle w:val="0"/>
        <w:ind w:left="0" w:right="0" w:firstLine="5218"/>
        <w:rPr>
          <w:rFonts w:hint="default" w:ascii="ＭＳ ゴシック" w:hAnsi="ＭＳ ゴシック" w:eastAsia="ＭＳ ゴシック"/>
          <w:u w:val="single" w:color="auto"/>
        </w:rPr>
      </w:pPr>
      <w:r>
        <w:rPr>
          <w:rFonts w:hint="default" w:ascii="ＭＳ ゴシック" w:hAnsi="ＭＳ ゴシック" w:eastAsia="ＭＳ ゴシック"/>
          <w:u w:val="single" w:color="auto"/>
        </w:rPr>
        <w:t>会社名：　　　　　　　　　　　　　　　　　</w:t>
      </w:r>
    </w:p>
    <w:tbl>
      <w:tblPr>
        <w:tblStyle w:val="11"/>
        <w:tblW w:w="8721"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2022"/>
        <w:gridCol w:w="6699"/>
      </w:tblGrid>
      <w:tr>
        <w:trPr/>
        <w:tc>
          <w:tcPr>
            <w:tcW w:w="202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加入の有無</w:t>
            </w:r>
          </w:p>
        </w:tc>
        <w:tc>
          <w:tcPr>
            <w:tcW w:w="669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当該工事の入札公告日時点における建設業労働災害防止協会への加入の有無</w:t>
            </w:r>
          </w:p>
          <w:p>
            <w:pPr>
              <w:pStyle w:val="0"/>
              <w:rPr>
                <w:rFonts w:hint="default" w:ascii="ＭＳ ゴシック" w:hAnsi="ＭＳ ゴシック" w:eastAsia="ＭＳ ゴシック"/>
              </w:rPr>
            </w:pPr>
            <w:r>
              <w:rPr>
                <w:rFonts w:hint="default" w:ascii="ＭＳ ゴシック" w:hAnsi="ＭＳ ゴシック" w:eastAsia="ＭＳ ゴシック"/>
              </w:rPr>
              <w:t>　</w:t>
            </w:r>
          </w:p>
          <w:p>
            <w:pPr>
              <w:pStyle w:val="0"/>
              <w:ind w:left="0" w:right="0" w:firstLine="210"/>
              <w:rPr>
                <w:rFonts w:hint="default" w:ascii="ＭＳ ゴシック" w:hAnsi="ＭＳ ゴシック" w:eastAsia="ＭＳ ゴシック"/>
              </w:rPr>
            </w:pPr>
            <w:r>
              <w:rPr>
                <w:rFonts w:hint="default" w:ascii="ＭＳ ゴシック" w:hAnsi="ＭＳ ゴシック" w:eastAsia="ＭＳ ゴシック"/>
              </w:rPr>
              <w:t>あり　　・　　なし</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bl>
    <w:p>
      <w:pPr>
        <w:pStyle w:val="0"/>
        <w:ind w:left="540" w:right="0" w:hanging="540"/>
        <w:rPr>
          <w:rFonts w:hint="default"/>
        </w:rPr>
      </w:pPr>
      <w:r>
        <w:rPr>
          <w:rFonts w:hint="default" w:ascii="ＭＳ ゴシック" w:hAnsi="ＭＳ ゴシック" w:eastAsia="ＭＳ ゴシック"/>
        </w:rPr>
        <w:t>注）建設業労働災害防止協会に加入している場合、それを証明する書類の写しを添付する</w:t>
      </w:r>
    </w:p>
    <w:p>
      <w:pPr>
        <w:pStyle w:val="0"/>
        <w:ind w:left="540" w:right="0" w:hanging="120"/>
        <w:rPr>
          <w:rFonts w:hint="default" w:ascii="ＭＳ ゴシック" w:hAnsi="ＭＳ ゴシック" w:eastAsia="ＭＳ ゴシック"/>
        </w:rPr>
      </w:pPr>
      <w:r>
        <w:rPr>
          <w:rFonts w:hint="default" w:ascii="ＭＳ ゴシック" w:hAnsi="ＭＳ ゴシック" w:eastAsia="ＭＳ ゴシック"/>
        </w:rPr>
        <w:t>こと。</w:t>
      </w:r>
    </w:p>
    <w:p>
      <w:pPr>
        <w:pStyle w:val="0"/>
        <w:rPr>
          <w:rFonts w:hint="default" w:ascii="ＭＳ ゴシック" w:hAnsi="ＭＳ ゴシック" w:eastAsia="ＭＳ ゴシック"/>
        </w:rPr>
      </w:pPr>
      <w:r>
        <w:rPr>
          <w:rFonts w:hint="default" w:ascii="ＭＳ ゴシック" w:hAnsi="ＭＳ ゴシック" w:eastAsia="ＭＳ ゴシック"/>
        </w:rPr>
        <w:t>　　</w:t>
      </w:r>
    </w:p>
    <w:sectPr>
      <w:pgSz w:w="11906" w:h="16838"/>
      <w:pgMar w:top="1985" w:right="1701" w:bottom="1701" w:left="170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w:basedOn w:val="0"/>
    <w:next w:val="16"/>
    <w:link w:val="0"/>
    <w:uiPriority w:val="0"/>
    <w:qFormat/>
    <w:pPr>
      <w:keepNext w:val="1"/>
      <w:spacing w:before="240" w:beforeLines="0" w:beforeAutospacing="0" w:after="120" w:afterLines="0" w:afterAutospacing="0"/>
    </w:pPr>
    <w:rPr>
      <w:rFonts w:ascii="Liberation Sans" w:hAnsi="Liberation Sans"/>
      <w:sz w:val="28"/>
    </w:rPr>
  </w:style>
  <w:style w:type="paragraph" w:styleId="16">
    <w:name w:val="Body Text"/>
    <w:basedOn w:val="0"/>
    <w:next w:val="16"/>
    <w:link w:val="0"/>
    <w:uiPriority w:val="0"/>
    <w:pPr>
      <w:spacing w:before="0" w:beforeLines="0" w:beforeAutospacing="0" w:after="140" w:afterLines="0" w:afterAutospacing="0" w:line="288" w:lineRule="auto"/>
    </w:pPr>
  </w:style>
  <w:style w:type="paragraph" w:styleId="17">
    <w:name w:val="List"/>
    <w:basedOn w:val="16"/>
    <w:next w:val="17"/>
    <w:link w:val="0"/>
    <w:uiPriority w:val="0"/>
  </w:style>
  <w:style w:type="paragraph" w:styleId="18" w:customStyle="1">
    <w:name w:val="Caption"/>
    <w:basedOn w:val="0"/>
    <w:next w:val="18"/>
    <w:link w:val="0"/>
    <w:uiPriority w:val="0"/>
    <w:qFormat/>
    <w:pPr>
      <w:suppressLineNumbers w:val="1"/>
      <w:spacing w:before="120" w:beforeLines="0" w:beforeAutospacing="0" w:after="120" w:afterLines="0" w:afterAutospacing="0"/>
    </w:pPr>
    <w:rPr>
      <w:i w:val="1"/>
      <w:sz w:val="24"/>
    </w:rPr>
  </w:style>
  <w:style w:type="paragraph" w:styleId="19" w:customStyle="1">
    <w:name w:val="Index"/>
    <w:basedOn w:val="0"/>
    <w:next w:val="19"/>
    <w:link w:val="0"/>
    <w:uiPriority w:val="0"/>
    <w:qFormat/>
    <w:pPr>
      <w:suppressLineNumbers w:val="1"/>
    </w:pPr>
  </w:style>
  <w:style w:type="paragraph" w:styleId="20" w:customStyle="1">
    <w:name w:val="Table Contents"/>
    <w:basedOn w:val="0"/>
    <w:next w:val="20"/>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118</Words>
  <Characters>118</Characters>
  <Application>JUST Note</Application>
  <Lines>0</Lines>
  <Paragraphs>11</Paragraphs>
  <Company>成田市役所</Company>
  <CharactersWithSpaces>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2238</dc:creator>
  <cp:lastModifiedBy>Administrator</cp:lastModifiedBy>
  <dcterms:created xsi:type="dcterms:W3CDTF">2017-04-04T06:18:00Z</dcterms:created>
  <dcterms:modified xsi:type="dcterms:W3CDTF">2021-11-16T07:12:52Z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成田市役所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