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36"/>
        </w:rPr>
      </w:pPr>
      <w:r>
        <w:rPr>
          <w:rFonts w:hint="eastAsia" w:ascii="ＭＳ 明朝" w:hAnsi="ＭＳ 明朝" w:eastAsia="ＭＳ 明朝"/>
          <w:b w:val="1"/>
          <w:sz w:val="36"/>
        </w:rPr>
        <w:t>移動式赤ちゃん休憩室　使用上の留意事項</w:t>
      </w:r>
    </w:p>
    <w:p>
      <w:pPr>
        <w:pStyle w:val="0"/>
        <w:jc w:val="center"/>
        <w:rPr>
          <w:rFonts w:hint="eastAsia" w:ascii="ＭＳ 明朝" w:hAnsi="ＭＳ 明朝" w:eastAsia="ＭＳ 明朝"/>
          <w:b w:val="1"/>
          <w:sz w:val="36"/>
        </w:rPr>
      </w:pPr>
    </w:p>
    <w:p>
      <w:pPr>
        <w:pStyle w:val="0"/>
        <w:jc w:val="left"/>
        <w:rPr>
          <w:rFonts w:hint="eastAsia" w:ascii="ＭＳ 明朝" w:hAnsi="ＭＳ 明朝" w:eastAsia="ＭＳ 明朝"/>
          <w:b w:val="0"/>
          <w:sz w:val="24"/>
        </w:rPr>
      </w:pPr>
      <w:r>
        <w:rPr>
          <w:rFonts w:hint="eastAsia" w:ascii="ＭＳ 明朝" w:hAnsi="ＭＳ 明朝" w:eastAsia="ＭＳ 明朝"/>
          <w:b w:val="0"/>
          <w:sz w:val="24"/>
        </w:rPr>
        <w:t>１．設営の際の留意事項</w:t>
      </w:r>
    </w:p>
    <w:p>
      <w:pPr>
        <w:pStyle w:val="0"/>
        <w:ind w:left="480" w:hanging="480" w:hangingChars="200"/>
        <w:jc w:val="left"/>
        <w:rPr>
          <w:rFonts w:hint="eastAsia" w:ascii="ＭＳ 明朝" w:hAnsi="ＭＳ 明朝" w:eastAsia="ＭＳ 明朝"/>
          <w:b w:val="0"/>
          <w:sz w:val="24"/>
        </w:rPr>
      </w:pPr>
      <w:r>
        <w:rPr>
          <w:rFonts w:hint="eastAsia" w:ascii="ＭＳ 明朝" w:hAnsi="ＭＳ 明朝" w:eastAsia="ＭＳ 明朝"/>
          <w:b w:val="0"/>
          <w:sz w:val="24"/>
        </w:rPr>
        <w:t>　・ウエイトやペグなどにより、適切な転倒防止対策をしてください。また、テントが倒れたり、飛ばされたりすると危険ですので、大雨、強風時等には使用しないでください。</w:t>
      </w:r>
    </w:p>
    <w:p>
      <w:pPr>
        <w:pStyle w:val="0"/>
        <w:ind w:left="480" w:hanging="480" w:hangingChars="200"/>
        <w:jc w:val="left"/>
        <w:rPr>
          <w:rFonts w:hint="eastAsia" w:ascii="ＭＳ 明朝" w:hAnsi="ＭＳ 明朝" w:eastAsia="ＭＳ 明朝"/>
          <w:b w:val="0"/>
          <w:sz w:val="24"/>
        </w:rPr>
      </w:pPr>
      <w:r>
        <w:rPr>
          <w:rFonts w:hint="eastAsia" w:ascii="ＭＳ 明朝" w:hAnsi="ＭＳ 明朝" w:eastAsia="ＭＳ 明朝"/>
          <w:b w:val="0"/>
          <w:sz w:val="24"/>
        </w:rPr>
        <w:t>　・真夏に使用する場合は、なるべく日陰に設営するなど、テント内の温度管理の配慮してください。</w:t>
      </w:r>
    </w:p>
    <w:p>
      <w:pPr>
        <w:pStyle w:val="0"/>
        <w:ind w:left="480" w:hanging="480" w:hangingChars="200"/>
        <w:jc w:val="left"/>
        <w:rPr>
          <w:rFonts w:hint="eastAsia" w:ascii="ＭＳ 明朝" w:hAnsi="ＭＳ 明朝" w:eastAsia="ＭＳ 明朝"/>
          <w:b w:val="0"/>
          <w:sz w:val="24"/>
        </w:rPr>
      </w:pPr>
      <w:r>
        <w:rPr>
          <w:rFonts w:hint="eastAsia" w:ascii="ＭＳ 明朝" w:hAnsi="ＭＳ 明朝" w:eastAsia="ＭＳ 明朝"/>
          <w:b w:val="0"/>
          <w:sz w:val="24"/>
        </w:rPr>
        <w:t>　・特に屋外で組み立てる場合は、横幕が汚れないようにご注意ください。</w:t>
      </w:r>
    </w:p>
    <w:p>
      <w:pPr>
        <w:pStyle w:val="0"/>
        <w:ind w:left="480" w:hanging="480" w:hangingChars="200"/>
        <w:jc w:val="left"/>
        <w:rPr>
          <w:rFonts w:hint="eastAsia" w:ascii="ＭＳ 明朝" w:hAnsi="ＭＳ 明朝" w:eastAsia="ＭＳ 明朝"/>
          <w:b w:val="0"/>
          <w:sz w:val="24"/>
        </w:rPr>
      </w:pPr>
      <w:r>
        <w:rPr>
          <w:rFonts w:hint="eastAsia" w:ascii="ＭＳ 明朝" w:hAnsi="ＭＳ 明朝" w:eastAsia="ＭＳ 明朝"/>
          <w:b w:val="0"/>
          <w:sz w:val="24"/>
        </w:rPr>
        <w:t>　・おむつ交換台にはバスタオル等を敷くなど、衛生対策をお願いします。</w:t>
      </w:r>
    </w:p>
    <w:p>
      <w:pPr>
        <w:pStyle w:val="0"/>
        <w:ind w:left="480" w:hanging="480" w:hangingChars="200"/>
        <w:jc w:val="left"/>
        <w:rPr>
          <w:rFonts w:hint="eastAsia" w:ascii="ＭＳ 明朝" w:hAnsi="ＭＳ 明朝" w:eastAsia="ＭＳ 明朝"/>
          <w:b w:val="0"/>
          <w:sz w:val="24"/>
        </w:rPr>
      </w:pPr>
      <w:r>
        <w:rPr>
          <w:rFonts w:hint="eastAsia" w:ascii="ＭＳ 明朝" w:hAnsi="ＭＳ 明朝" w:eastAsia="ＭＳ 明朝"/>
          <w:b w:val="0"/>
          <w:sz w:val="24"/>
        </w:rPr>
        <w:t>　・必要に応じて、荷物置きや調乳をする際のテーブル、追加の椅子をご用意ください。</w:t>
      </w:r>
    </w:p>
    <w:p>
      <w:pPr>
        <w:pStyle w:val="0"/>
        <w:ind w:left="480" w:hanging="480" w:hangingChars="200"/>
        <w:jc w:val="left"/>
        <w:rPr>
          <w:rFonts w:hint="eastAsia" w:ascii="ＭＳ 明朝" w:hAnsi="ＭＳ 明朝" w:eastAsia="ＭＳ 明朝"/>
          <w:b w:val="0"/>
          <w:sz w:val="24"/>
        </w:rPr>
      </w:pPr>
    </w:p>
    <w:p>
      <w:pPr>
        <w:pStyle w:val="0"/>
        <w:ind w:left="480" w:hanging="480" w:hangingChars="200"/>
        <w:jc w:val="left"/>
        <w:rPr>
          <w:rFonts w:hint="eastAsia" w:ascii="ＭＳ 明朝" w:hAnsi="ＭＳ 明朝" w:eastAsia="ＭＳ 明朝"/>
          <w:b w:val="0"/>
          <w:sz w:val="24"/>
        </w:rPr>
      </w:pPr>
      <w:r>
        <w:rPr>
          <w:rFonts w:hint="eastAsia" w:ascii="ＭＳ 明朝" w:hAnsi="ＭＳ 明朝" w:eastAsia="ＭＳ 明朝"/>
          <w:b w:val="0"/>
          <w:sz w:val="24"/>
        </w:rPr>
        <w:t>２．運用上の留意事項</w:t>
      </w:r>
    </w:p>
    <w:p>
      <w:pPr>
        <w:pStyle w:val="0"/>
        <w:ind w:left="480" w:hanging="480" w:hangingChars="200"/>
        <w:jc w:val="left"/>
        <w:rPr>
          <w:rFonts w:hint="eastAsia" w:ascii="ＭＳ 明朝" w:hAnsi="ＭＳ 明朝" w:eastAsia="ＭＳ 明朝"/>
          <w:b w:val="0"/>
          <w:sz w:val="24"/>
        </w:rPr>
      </w:pPr>
      <w:r>
        <w:rPr>
          <w:rFonts w:hint="eastAsia" w:ascii="ＭＳ 明朝" w:hAnsi="ＭＳ 明朝" w:eastAsia="ＭＳ 明朝"/>
          <w:b w:val="0"/>
          <w:sz w:val="24"/>
        </w:rPr>
        <w:t>　・事故防止・防犯対策のため、主催者の目の届く範囲に設置するか、若しくは監視者を置いてください。</w:t>
      </w:r>
      <w:bookmarkStart w:id="0" w:name="_GoBack"/>
      <w:bookmarkEnd w:id="0"/>
    </w:p>
    <w:p>
      <w:pPr>
        <w:pStyle w:val="0"/>
        <w:ind w:left="480" w:hanging="480" w:hangingChars="200"/>
        <w:jc w:val="left"/>
        <w:rPr>
          <w:rFonts w:hint="eastAsia" w:ascii="ＭＳ 明朝" w:hAnsi="ＭＳ 明朝" w:eastAsia="ＭＳ 明朝"/>
          <w:b w:val="0"/>
          <w:sz w:val="24"/>
        </w:rPr>
      </w:pPr>
      <w:r>
        <w:rPr>
          <w:rFonts w:hint="eastAsia" w:ascii="ＭＳ 明朝" w:hAnsi="ＭＳ 明朝" w:eastAsia="ＭＳ 明朝"/>
          <w:b w:val="0"/>
          <w:sz w:val="24"/>
        </w:rPr>
        <w:t>　・必要に応じ、入り口に「使用中」「空室」等の表示をしてください。</w:t>
      </w:r>
    </w:p>
    <w:p>
      <w:pPr>
        <w:pStyle w:val="0"/>
        <w:ind w:left="480" w:hanging="480" w:hangingChars="200"/>
        <w:jc w:val="left"/>
        <w:rPr>
          <w:rFonts w:hint="eastAsia" w:ascii="ＭＳ 明朝" w:hAnsi="ＭＳ 明朝" w:eastAsia="ＭＳ 明朝"/>
          <w:b w:val="0"/>
          <w:sz w:val="24"/>
        </w:rPr>
      </w:pPr>
      <w:r>
        <w:rPr>
          <w:rFonts w:hint="eastAsia" w:ascii="ＭＳ 明朝" w:hAnsi="ＭＳ 明朝" w:eastAsia="ＭＳ 明朝"/>
          <w:b w:val="0"/>
          <w:sz w:val="24"/>
        </w:rPr>
        <w:t>　・調乳用のお湯を用意する場合は、ポットの転倒防止やポットへの異物混入などへ十分配慮してください。</w:t>
      </w:r>
    </w:p>
    <w:p>
      <w:pPr>
        <w:pStyle w:val="0"/>
        <w:ind w:left="480" w:hanging="480" w:hangingChars="200"/>
        <w:jc w:val="left"/>
        <w:rPr>
          <w:rFonts w:hint="eastAsia" w:ascii="ＭＳ 明朝" w:hAnsi="ＭＳ 明朝" w:eastAsia="ＭＳ 明朝"/>
          <w:b w:val="0"/>
          <w:sz w:val="24"/>
        </w:rPr>
      </w:pPr>
      <w:r>
        <w:rPr>
          <w:rFonts w:hint="eastAsia" w:ascii="ＭＳ 明朝" w:hAnsi="ＭＳ 明朝" w:eastAsia="ＭＳ 明朝"/>
          <w:b w:val="0"/>
          <w:sz w:val="24"/>
        </w:rPr>
        <w:t>　・テント内は火気厳禁、禁煙としてください。</w:t>
      </w:r>
    </w:p>
    <w:p>
      <w:pPr>
        <w:pStyle w:val="0"/>
        <w:ind w:left="480" w:hanging="480" w:hangingChars="200"/>
        <w:jc w:val="left"/>
        <w:rPr>
          <w:rFonts w:hint="eastAsia" w:ascii="ＭＳ 明朝" w:hAnsi="ＭＳ 明朝" w:eastAsia="ＭＳ 明朝"/>
          <w:b w:val="0"/>
          <w:sz w:val="24"/>
        </w:rPr>
      </w:pPr>
      <w:r>
        <w:rPr>
          <w:rFonts w:hint="eastAsia" w:ascii="ＭＳ 明朝" w:hAnsi="ＭＳ 明朝" w:eastAsia="ＭＳ 明朝"/>
          <w:b w:val="0"/>
          <w:sz w:val="24"/>
        </w:rPr>
        <w:t>　・ごみ等は利用者が持ち帰るか、主催者で責任を持って処分してください。</w:t>
      </w:r>
    </w:p>
    <w:p>
      <w:pPr>
        <w:pStyle w:val="0"/>
        <w:ind w:left="480" w:hanging="480" w:hangingChars="200"/>
        <w:jc w:val="left"/>
        <w:rPr>
          <w:rFonts w:hint="eastAsia" w:ascii="ＭＳ 明朝" w:hAnsi="ＭＳ 明朝" w:eastAsia="ＭＳ 明朝"/>
          <w:b w:val="0"/>
          <w:sz w:val="24"/>
        </w:rPr>
      </w:pPr>
      <w:r>
        <w:rPr>
          <w:rFonts w:hint="eastAsia" w:ascii="ＭＳ 明朝" w:hAnsi="ＭＳ 明朝" w:eastAsia="ＭＳ 明朝"/>
          <w:b w:val="0"/>
          <w:sz w:val="24"/>
        </w:rPr>
        <w:t>　</w:t>
      </w:r>
    </w:p>
    <w:p>
      <w:pPr>
        <w:pStyle w:val="0"/>
        <w:ind w:left="480" w:hanging="480" w:hangingChars="200"/>
        <w:jc w:val="left"/>
        <w:rPr>
          <w:rFonts w:hint="eastAsia" w:ascii="ＭＳ 明朝" w:hAnsi="ＭＳ 明朝" w:eastAsia="ＭＳ 明朝"/>
          <w:b w:val="0"/>
          <w:sz w:val="24"/>
        </w:rPr>
      </w:pPr>
      <w:r>
        <w:rPr>
          <w:rFonts w:hint="eastAsia" w:ascii="ＭＳ 明朝" w:hAnsi="ＭＳ 明朝" w:eastAsia="ＭＳ 明朝"/>
          <w:b w:val="0"/>
          <w:sz w:val="24"/>
        </w:rPr>
        <w:t>３．撤収・返却の際の留意事項</w:t>
      </w:r>
    </w:p>
    <w:p>
      <w:pPr>
        <w:pStyle w:val="0"/>
        <w:ind w:left="480" w:hanging="480" w:hangingChars="200"/>
        <w:jc w:val="left"/>
        <w:rPr>
          <w:rFonts w:hint="eastAsia" w:ascii="ＭＳ 明朝" w:hAnsi="ＭＳ 明朝" w:eastAsia="ＭＳ 明朝"/>
          <w:b w:val="0"/>
          <w:sz w:val="24"/>
        </w:rPr>
      </w:pPr>
      <w:r>
        <w:rPr>
          <w:rFonts w:hint="eastAsia" w:ascii="ＭＳ 明朝" w:hAnsi="ＭＳ 明朝" w:eastAsia="ＭＳ 明朝"/>
          <w:b w:val="0"/>
          <w:sz w:val="24"/>
        </w:rPr>
        <w:t>　・移動式赤ちゃん休憩室に破損、汚損等がないか十分確認してください。</w:t>
      </w:r>
    </w:p>
    <w:p>
      <w:pPr>
        <w:pStyle w:val="0"/>
        <w:ind w:left="480" w:hanging="480" w:hangingChars="200"/>
        <w:jc w:val="left"/>
        <w:rPr>
          <w:rFonts w:hint="eastAsia" w:ascii="ＭＳ 明朝" w:hAnsi="ＭＳ 明朝" w:eastAsia="ＭＳ 明朝"/>
          <w:b w:val="0"/>
          <w:sz w:val="24"/>
        </w:rPr>
      </w:pPr>
      <w:r>
        <w:rPr>
          <w:rFonts w:hint="eastAsia" w:ascii="ＭＳ 明朝" w:hAnsi="ＭＳ 明朝" w:eastAsia="ＭＳ 明朝"/>
          <w:b w:val="0"/>
          <w:sz w:val="24"/>
        </w:rPr>
        <w:t>　・特に屋外で撤収する場合は、横幕が汚れないようにご注意ください。</w:t>
      </w:r>
    </w:p>
    <w:p>
      <w:pPr>
        <w:pStyle w:val="0"/>
        <w:ind w:left="480" w:hanging="480" w:hangingChars="200"/>
        <w:jc w:val="left"/>
        <w:rPr>
          <w:rFonts w:hint="eastAsia" w:ascii="ＭＳ 明朝" w:hAnsi="ＭＳ 明朝" w:eastAsia="ＭＳ 明朝"/>
          <w:b w:val="0"/>
          <w:sz w:val="24"/>
        </w:rPr>
      </w:pPr>
      <w:r>
        <w:rPr>
          <w:rFonts w:hint="eastAsia" w:ascii="ＭＳ 明朝" w:hAnsi="ＭＳ 明朝" w:eastAsia="ＭＳ 明朝"/>
          <w:b w:val="0"/>
          <w:sz w:val="24"/>
        </w:rPr>
        <w:t>　・テントが汚れた場合は、きれいな布で拭くなど清掃をお願いします。</w:t>
      </w:r>
    </w:p>
    <w:p>
      <w:pPr>
        <w:pStyle w:val="0"/>
        <w:ind w:left="480" w:hanging="480" w:hangingChars="200"/>
        <w:jc w:val="left"/>
        <w:rPr>
          <w:rFonts w:hint="eastAsia" w:ascii="ＭＳ 明朝" w:hAnsi="ＭＳ 明朝" w:eastAsia="ＭＳ 明朝"/>
          <w:b w:val="0"/>
          <w:sz w:val="24"/>
        </w:rPr>
      </w:pPr>
      <w:r>
        <w:rPr>
          <w:rFonts w:hint="eastAsia" w:ascii="ＭＳ 明朝" w:hAnsi="ＭＳ 明朝" w:eastAsia="ＭＳ 明朝"/>
          <w:b w:val="0"/>
          <w:sz w:val="24"/>
        </w:rPr>
        <w:t>　・雨等でぬれた場合は十分に乾燥させてからバッグに収納してください。</w:t>
      </w:r>
    </w:p>
    <w:p>
      <w:pPr>
        <w:pStyle w:val="0"/>
        <w:rPr>
          <w:rFonts w:hint="eastAsia" w:ascii="ＭＳ 明朝" w:hAnsi="ＭＳ 明朝" w:eastAsia="ＭＳ 明朝"/>
          <w:b w:val="0"/>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ペン楷書体L">
    <w:panose1 w:val="00000000000000000000"/>
    <w:charset w:val="80"/>
    <w:family w:val="script"/>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397</TotalTime>
  <Pages>1</Pages>
  <Words>0</Words>
  <Characters>0</Characters>
  <Application>JUST Note</Application>
  <Lines>0</Lines>
  <Paragraphs>0</Paragraphs>
  <Company>八街市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2020-02-16T23:44:00Z</dcterms:created>
  <dcterms:modified xsi:type="dcterms:W3CDTF">2020-02-18T10:57:54Z</dcterms:modified>
  <cp:revision>0</cp:revision>
</cp:coreProperties>
</file>